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804" w:rsidRPr="00291A92" w:rsidRDefault="001C4804" w:rsidP="006B4E10">
      <w:pPr>
        <w:jc w:val="both"/>
        <w:rPr>
          <w:b/>
          <w:bCs/>
          <w:lang w:val="sl-SI"/>
        </w:rPr>
      </w:pPr>
      <w:r w:rsidRPr="00291A92">
        <w:rPr>
          <w:b/>
          <w:bCs/>
          <w:lang w:val="sl-SI"/>
        </w:rPr>
        <w:t>POLJOPRIVREDNIK A.D. DERVENTA SA P.O.</w:t>
      </w:r>
    </w:p>
    <w:p w:rsidR="001C4804" w:rsidRPr="00291A92" w:rsidRDefault="001C4804" w:rsidP="006B4E10">
      <w:pPr>
        <w:jc w:val="both"/>
        <w:rPr>
          <w:b/>
          <w:bCs/>
          <w:lang w:val="sl-SI"/>
        </w:rPr>
      </w:pPr>
      <w:r w:rsidRPr="00291A92">
        <w:rPr>
          <w:b/>
          <w:bCs/>
          <w:lang w:val="sl-SI"/>
        </w:rPr>
        <w:t>DERVENTA</w:t>
      </w:r>
    </w:p>
    <w:p w:rsidR="001C4804" w:rsidRPr="00291A92" w:rsidRDefault="001C4804" w:rsidP="006B4E10">
      <w:pPr>
        <w:jc w:val="both"/>
        <w:rPr>
          <w:b/>
          <w:bCs/>
          <w:lang w:val="de-DE"/>
        </w:rPr>
      </w:pPr>
    </w:p>
    <w:p w:rsidR="001C4804" w:rsidRPr="00291A92" w:rsidRDefault="001C4804" w:rsidP="006B4E10">
      <w:pPr>
        <w:jc w:val="both"/>
        <w:rPr>
          <w:b/>
          <w:bCs/>
          <w:lang w:val="de-DE"/>
        </w:rPr>
      </w:pPr>
      <w:r>
        <w:rPr>
          <w:b/>
          <w:bCs/>
          <w:lang w:val="de-DE"/>
        </w:rPr>
        <w:t xml:space="preserve">Vanredna </w:t>
      </w:r>
      <w:r w:rsidRPr="00291A92">
        <w:rPr>
          <w:b/>
          <w:bCs/>
          <w:lang w:val="de-DE"/>
        </w:rPr>
        <w:t>Skupština akcionara -</w:t>
      </w:r>
    </w:p>
    <w:p w:rsidR="001C4804" w:rsidRPr="00291A92" w:rsidRDefault="001C4804" w:rsidP="006B4E10">
      <w:pPr>
        <w:pStyle w:val="Heading2"/>
        <w:jc w:val="both"/>
        <w:rPr>
          <w:rFonts w:ascii="Times New Roman" w:hAnsi="Times New Roman" w:cs="Times New Roman"/>
          <w:sz w:val="24"/>
          <w:szCs w:val="24"/>
        </w:rPr>
      </w:pPr>
    </w:p>
    <w:p w:rsidR="001C4804" w:rsidRPr="00291A92" w:rsidRDefault="001C4804" w:rsidP="006B4E10">
      <w:pPr>
        <w:pStyle w:val="Heading2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sr-Cyrl-CS"/>
        </w:rPr>
      </w:pPr>
      <w:r w:rsidRPr="00291A92">
        <w:rPr>
          <w:rFonts w:ascii="Times New Roman" w:hAnsi="Times New Roman" w:cs="Times New Roman"/>
          <w:sz w:val="24"/>
          <w:szCs w:val="24"/>
        </w:rPr>
        <w:t>Broj</w:t>
      </w:r>
      <w:r w:rsidRPr="00291A92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  <w:r w:rsidRPr="00291A92">
        <w:rPr>
          <w:rFonts w:ascii="Times New Roman" w:hAnsi="Times New Roman" w:cs="Times New Roman"/>
          <w:b w:val="0"/>
          <w:bCs w:val="0"/>
          <w:sz w:val="24"/>
          <w:szCs w:val="24"/>
          <w:lang w:val="sr-Cyrl-CS"/>
        </w:rPr>
        <w:t>________________</w:t>
      </w:r>
    </w:p>
    <w:p w:rsidR="001C4804" w:rsidRPr="00291A92" w:rsidRDefault="001C4804" w:rsidP="006B4E10">
      <w:pPr>
        <w:jc w:val="both"/>
        <w:rPr>
          <w:lang w:val="pl-PL"/>
        </w:rPr>
      </w:pPr>
      <w:r w:rsidRPr="00291A92">
        <w:rPr>
          <w:b/>
          <w:bCs/>
          <w:lang w:val="sl-SI"/>
        </w:rPr>
        <w:t>Dana</w:t>
      </w:r>
      <w:r w:rsidRPr="00291A92">
        <w:rPr>
          <w:b/>
          <w:bCs/>
          <w:lang w:val="pl-PL"/>
        </w:rPr>
        <w:t xml:space="preserve">: </w:t>
      </w:r>
      <w:r>
        <w:rPr>
          <w:b/>
          <w:bCs/>
          <w:lang w:val="pl-PL"/>
        </w:rPr>
        <w:t xml:space="preserve"> </w:t>
      </w:r>
      <w:r>
        <w:rPr>
          <w:lang w:val="pl-PL"/>
        </w:rPr>
        <w:t>19</w:t>
      </w:r>
      <w:r>
        <w:rPr>
          <w:lang w:val="sl-SI"/>
        </w:rPr>
        <w:t>.03</w:t>
      </w:r>
      <w:r w:rsidRPr="00291A92">
        <w:rPr>
          <w:lang w:val="sl-SI"/>
        </w:rPr>
        <w:t>.</w:t>
      </w:r>
      <w:r w:rsidRPr="00291A92">
        <w:rPr>
          <w:lang w:val="pl-PL"/>
        </w:rPr>
        <w:t>20</w:t>
      </w:r>
      <w:r w:rsidRPr="00291A92">
        <w:rPr>
          <w:lang w:val="sr-Latn-CS"/>
        </w:rPr>
        <w:t>1</w:t>
      </w:r>
      <w:r>
        <w:rPr>
          <w:lang w:val="pl-PL"/>
        </w:rPr>
        <w:t>2</w:t>
      </w:r>
      <w:r w:rsidRPr="00291A92">
        <w:rPr>
          <w:lang w:val="pl-PL"/>
        </w:rPr>
        <w:t xml:space="preserve">. </w:t>
      </w:r>
      <w:r w:rsidRPr="00291A92">
        <w:rPr>
          <w:lang w:val="sl-SI"/>
        </w:rPr>
        <w:t>godine</w:t>
      </w:r>
    </w:p>
    <w:p w:rsidR="001C4804" w:rsidRPr="00291A92" w:rsidRDefault="001C4804" w:rsidP="006B4E10">
      <w:pPr>
        <w:jc w:val="both"/>
        <w:rPr>
          <w:b/>
          <w:bCs/>
          <w:lang w:val="sl-SI"/>
        </w:rPr>
      </w:pPr>
    </w:p>
    <w:p w:rsidR="001C4804" w:rsidRPr="00291A92" w:rsidRDefault="001C4804" w:rsidP="006B4E10">
      <w:pPr>
        <w:jc w:val="both"/>
        <w:rPr>
          <w:lang w:val="sl-SI"/>
        </w:rPr>
      </w:pPr>
    </w:p>
    <w:p w:rsidR="001C4804" w:rsidRPr="00291A92" w:rsidRDefault="001C4804" w:rsidP="006B4E10">
      <w:pPr>
        <w:jc w:val="both"/>
        <w:rPr>
          <w:lang w:val="sl-SI"/>
        </w:rPr>
      </w:pPr>
      <w:r w:rsidRPr="00291A92">
        <w:rPr>
          <w:lang w:val="sl-SI"/>
        </w:rPr>
        <w:t xml:space="preserve">Na osnovu člana 281. Zakona o privrednim društvima </w:t>
      </w:r>
      <w:r w:rsidRPr="00291A92">
        <w:rPr>
          <w:lang w:val="sr-Latn-BA"/>
        </w:rPr>
        <w:t xml:space="preserve">(„Službeni glasnik </w:t>
      </w:r>
      <w:r w:rsidRPr="00291A92">
        <w:rPr>
          <w:lang w:val="sr-Cyrl-BA"/>
        </w:rPr>
        <w:t xml:space="preserve">Republike Srpske“ broj 127/08, 58/09) </w:t>
      </w:r>
      <w:r w:rsidRPr="00291A92">
        <w:rPr>
          <w:lang w:val="sl-SI"/>
        </w:rPr>
        <w:t xml:space="preserve">i člana 40. Statuta Društva, Skupština akcionara </w:t>
      </w:r>
      <w:r w:rsidRPr="00291A92">
        <w:rPr>
          <w:lang w:val="sr-Latn-BA"/>
        </w:rPr>
        <w:t>„</w:t>
      </w:r>
      <w:r w:rsidRPr="00291A92">
        <w:rPr>
          <w:lang w:val="sl-SI"/>
        </w:rPr>
        <w:t>Poljoprivrednik</w:t>
      </w:r>
      <w:r w:rsidRPr="00291A92">
        <w:rPr>
          <w:lang w:val="sr-Latn-BA"/>
        </w:rPr>
        <w:t>“</w:t>
      </w:r>
      <w:r w:rsidRPr="00291A92">
        <w:rPr>
          <w:lang w:val="sl-SI"/>
        </w:rPr>
        <w:t xml:space="preserve"> a.d. Derventa sa p.o</w:t>
      </w:r>
      <w:r>
        <w:rPr>
          <w:lang w:val="sl-SI"/>
        </w:rPr>
        <w:t>. , je na sjednici održanoj dana 19.03.2012</w:t>
      </w:r>
      <w:r w:rsidRPr="00291A92">
        <w:rPr>
          <w:lang w:val="sl-SI"/>
        </w:rPr>
        <w:t>. godine donijela</w:t>
      </w:r>
    </w:p>
    <w:p w:rsidR="001C4804" w:rsidRPr="00291A92" w:rsidRDefault="001C4804" w:rsidP="006B4E10">
      <w:pPr>
        <w:jc w:val="both"/>
        <w:rPr>
          <w:lang w:val="sl-SI"/>
        </w:rPr>
      </w:pPr>
    </w:p>
    <w:p w:rsidR="001C4804" w:rsidRPr="00291A92" w:rsidRDefault="001C4804" w:rsidP="006B4E10">
      <w:pPr>
        <w:jc w:val="both"/>
        <w:rPr>
          <w:lang w:val="sl-SI"/>
        </w:rPr>
      </w:pPr>
    </w:p>
    <w:p w:rsidR="001C4804" w:rsidRPr="00291A92" w:rsidRDefault="001C4804" w:rsidP="006B4E10">
      <w:pPr>
        <w:jc w:val="both"/>
        <w:rPr>
          <w:lang w:val="sl-SI"/>
        </w:rPr>
      </w:pPr>
    </w:p>
    <w:p w:rsidR="001C4804" w:rsidRPr="00291A92" w:rsidRDefault="001C4804" w:rsidP="006B4E10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291A92">
        <w:rPr>
          <w:rFonts w:ascii="Times New Roman" w:hAnsi="Times New Roman" w:cs="Times New Roman"/>
          <w:sz w:val="24"/>
          <w:szCs w:val="24"/>
        </w:rPr>
        <w:t>O D L U K U</w:t>
      </w:r>
    </w:p>
    <w:p w:rsidR="001C4804" w:rsidRPr="00291A92" w:rsidRDefault="001C4804" w:rsidP="006B4E10">
      <w:pPr>
        <w:pStyle w:val="BodyText2"/>
        <w:rPr>
          <w:rFonts w:ascii="Times New Roman" w:hAnsi="Times New Roman" w:cs="Times New Roman"/>
          <w:sz w:val="24"/>
          <w:szCs w:val="24"/>
        </w:rPr>
      </w:pPr>
      <w:r w:rsidRPr="00291A92">
        <w:rPr>
          <w:rFonts w:ascii="Times New Roman" w:hAnsi="Times New Roman" w:cs="Times New Roman"/>
          <w:sz w:val="24"/>
          <w:szCs w:val="24"/>
        </w:rPr>
        <w:t>o izboru radnih tijela</w:t>
      </w:r>
    </w:p>
    <w:p w:rsidR="001C4804" w:rsidRPr="00291A92" w:rsidRDefault="001C4804" w:rsidP="006B4E10">
      <w:pPr>
        <w:jc w:val="both"/>
        <w:rPr>
          <w:lang w:val="sl-SI"/>
        </w:rPr>
      </w:pPr>
    </w:p>
    <w:p w:rsidR="001C4804" w:rsidRPr="00291A92" w:rsidRDefault="001C4804" w:rsidP="006B4E10">
      <w:pPr>
        <w:jc w:val="both"/>
        <w:rPr>
          <w:lang w:val="sl-SI"/>
        </w:rPr>
      </w:pPr>
    </w:p>
    <w:p w:rsidR="001C4804" w:rsidRPr="00291A92" w:rsidRDefault="001C4804" w:rsidP="006B4E10">
      <w:pPr>
        <w:jc w:val="both"/>
        <w:rPr>
          <w:lang w:val="sl-SI"/>
        </w:rPr>
      </w:pPr>
    </w:p>
    <w:p w:rsidR="001C4804" w:rsidRPr="00291A92" w:rsidRDefault="001C4804" w:rsidP="006B4E10">
      <w:pPr>
        <w:jc w:val="both"/>
        <w:rPr>
          <w:lang w:val="sr-Cyrl-BA"/>
        </w:rPr>
      </w:pPr>
      <w:r w:rsidRPr="00291A92">
        <w:rPr>
          <w:lang w:val="sr-Cyrl-BA"/>
        </w:rPr>
        <w:t>Za predsj</w:t>
      </w:r>
      <w:r>
        <w:rPr>
          <w:lang w:val="sr-Cyrl-BA"/>
        </w:rPr>
        <w:t xml:space="preserve">edavajućeg Skupštine </w:t>
      </w:r>
      <w:r>
        <w:rPr>
          <w:lang w:val="hr-HR"/>
        </w:rPr>
        <w:t>izabran/a je</w:t>
      </w:r>
      <w:r w:rsidRPr="00291A92">
        <w:rPr>
          <w:lang w:val="sr-Cyrl-BA"/>
        </w:rPr>
        <w:t>:</w:t>
      </w:r>
    </w:p>
    <w:p w:rsidR="001C4804" w:rsidRPr="00291A92" w:rsidRDefault="001C4804" w:rsidP="006B4E10">
      <w:pPr>
        <w:jc w:val="both"/>
        <w:rPr>
          <w:lang w:val="sr-Cyrl-BA"/>
        </w:rPr>
      </w:pPr>
    </w:p>
    <w:p w:rsidR="001C4804" w:rsidRPr="00291A92" w:rsidRDefault="001C4804" w:rsidP="006B4E10">
      <w:pPr>
        <w:pStyle w:val="ListParagraph"/>
        <w:numPr>
          <w:ilvl w:val="0"/>
          <w:numId w:val="1"/>
        </w:numPr>
        <w:jc w:val="both"/>
        <w:rPr>
          <w:lang w:val="sr-Cyrl-BA"/>
        </w:rPr>
      </w:pPr>
      <w:r>
        <w:rPr>
          <w:lang w:val="hr-HR"/>
        </w:rPr>
        <w:t>_________________</w:t>
      </w:r>
    </w:p>
    <w:p w:rsidR="001C4804" w:rsidRPr="00291A92" w:rsidRDefault="001C4804" w:rsidP="006B4E10">
      <w:pPr>
        <w:pStyle w:val="ListParagraph"/>
        <w:jc w:val="both"/>
        <w:rPr>
          <w:lang w:val="sr-Cyrl-BA"/>
        </w:rPr>
      </w:pPr>
    </w:p>
    <w:p w:rsidR="001C4804" w:rsidRPr="00291A92" w:rsidRDefault="001C4804" w:rsidP="006B4E10">
      <w:pPr>
        <w:pStyle w:val="ListParagraph"/>
        <w:jc w:val="both"/>
        <w:rPr>
          <w:lang w:val="sr-Cyrl-BA"/>
        </w:rPr>
      </w:pPr>
    </w:p>
    <w:p w:rsidR="001C4804" w:rsidRPr="00291A92" w:rsidRDefault="001C4804" w:rsidP="006B4E10">
      <w:pPr>
        <w:pStyle w:val="ListParagraph"/>
        <w:ind w:left="0"/>
        <w:jc w:val="both"/>
        <w:rPr>
          <w:lang w:val="sr-Cyrl-BA"/>
        </w:rPr>
      </w:pPr>
      <w:r w:rsidRPr="00291A92">
        <w:rPr>
          <w:lang w:val="sr-Cyrl-BA"/>
        </w:rPr>
        <w:t xml:space="preserve">U </w:t>
      </w:r>
      <w:r>
        <w:rPr>
          <w:lang w:val="sr-Cyrl-BA"/>
        </w:rPr>
        <w:t xml:space="preserve">Komisiju za glasanje </w:t>
      </w:r>
      <w:r>
        <w:rPr>
          <w:lang w:val="hr-HR"/>
        </w:rPr>
        <w:t xml:space="preserve">biraju </w:t>
      </w:r>
      <w:r w:rsidRPr="00291A92">
        <w:rPr>
          <w:lang w:val="sr-Cyrl-BA"/>
        </w:rPr>
        <w:t xml:space="preserve"> se:</w:t>
      </w:r>
    </w:p>
    <w:p w:rsidR="001C4804" w:rsidRPr="00291A92" w:rsidRDefault="001C4804" w:rsidP="006B4E10">
      <w:pPr>
        <w:pStyle w:val="ListParagraph"/>
        <w:ind w:left="0"/>
        <w:jc w:val="both"/>
        <w:rPr>
          <w:lang w:val="sr-Cyrl-BA"/>
        </w:rPr>
      </w:pPr>
    </w:p>
    <w:p w:rsidR="001C4804" w:rsidRDefault="001C4804" w:rsidP="006B4E10">
      <w:pPr>
        <w:pStyle w:val="ListParagraph"/>
        <w:jc w:val="both"/>
        <w:rPr>
          <w:lang w:val="hr-HR"/>
        </w:rPr>
      </w:pPr>
      <w:r>
        <w:rPr>
          <w:lang w:val="hr-HR"/>
        </w:rPr>
        <w:t>1. ___________________</w:t>
      </w:r>
    </w:p>
    <w:p w:rsidR="001C4804" w:rsidRDefault="001C4804" w:rsidP="006B4E10">
      <w:pPr>
        <w:pStyle w:val="ListParagraph"/>
        <w:jc w:val="both"/>
        <w:rPr>
          <w:lang w:val="hr-HR"/>
        </w:rPr>
      </w:pPr>
      <w:r>
        <w:rPr>
          <w:lang w:val="hr-HR"/>
        </w:rPr>
        <w:t>2. ___________________</w:t>
      </w:r>
    </w:p>
    <w:p w:rsidR="001C4804" w:rsidRDefault="001C4804" w:rsidP="006B4E10">
      <w:pPr>
        <w:pStyle w:val="ListParagraph"/>
        <w:jc w:val="both"/>
        <w:rPr>
          <w:lang w:val="hr-HR"/>
        </w:rPr>
      </w:pPr>
      <w:r>
        <w:rPr>
          <w:lang w:val="hr-HR"/>
        </w:rPr>
        <w:t>3. ___________________</w:t>
      </w:r>
    </w:p>
    <w:p w:rsidR="001C4804" w:rsidRPr="00291A92" w:rsidRDefault="001C4804" w:rsidP="006B4E10">
      <w:pPr>
        <w:pStyle w:val="ListParagraph"/>
        <w:jc w:val="both"/>
        <w:rPr>
          <w:lang w:val="sr-Cyrl-BA"/>
        </w:rPr>
      </w:pPr>
    </w:p>
    <w:p w:rsidR="001C4804" w:rsidRDefault="001C4804" w:rsidP="00C06C29">
      <w:pPr>
        <w:pStyle w:val="ListParagraph"/>
        <w:ind w:left="0"/>
        <w:jc w:val="both"/>
        <w:rPr>
          <w:lang w:val="hr-HR"/>
        </w:rPr>
      </w:pPr>
      <w:r>
        <w:rPr>
          <w:lang w:val="hr-HR"/>
        </w:rPr>
        <w:t>Za ovjerivače zapisnika biraju se:</w:t>
      </w:r>
    </w:p>
    <w:p w:rsidR="001C4804" w:rsidRPr="00C06C29" w:rsidRDefault="001C4804" w:rsidP="006B4E10">
      <w:pPr>
        <w:pStyle w:val="ListParagraph"/>
        <w:jc w:val="both"/>
        <w:rPr>
          <w:lang w:val="hr-HR"/>
        </w:rPr>
      </w:pPr>
    </w:p>
    <w:p w:rsidR="001C4804" w:rsidRPr="00291A92" w:rsidRDefault="001C4804" w:rsidP="006B4E10">
      <w:pPr>
        <w:pStyle w:val="ListParagraph"/>
        <w:ind w:left="0"/>
        <w:jc w:val="both"/>
        <w:rPr>
          <w:lang w:val="sr-Cyrl-BA"/>
        </w:rPr>
      </w:pPr>
      <w:r>
        <w:rPr>
          <w:lang w:val="sr-Cyrl-BA"/>
        </w:rPr>
        <w:t xml:space="preserve">Za zapisničara se </w:t>
      </w:r>
      <w:r>
        <w:rPr>
          <w:lang w:val="hr-HR"/>
        </w:rPr>
        <w:t>bira</w:t>
      </w:r>
      <w:r w:rsidRPr="00291A92">
        <w:rPr>
          <w:lang w:val="sr-Cyrl-BA"/>
        </w:rPr>
        <w:t>:</w:t>
      </w:r>
    </w:p>
    <w:p w:rsidR="001C4804" w:rsidRPr="00291A92" w:rsidRDefault="001C4804" w:rsidP="006B4E10">
      <w:pPr>
        <w:pStyle w:val="ListParagraph"/>
        <w:ind w:left="0"/>
        <w:jc w:val="both"/>
        <w:rPr>
          <w:lang w:val="sr-Cyrl-BA"/>
        </w:rPr>
      </w:pPr>
    </w:p>
    <w:p w:rsidR="001C4804" w:rsidRPr="00291A92" w:rsidRDefault="001C4804" w:rsidP="00291A92">
      <w:pPr>
        <w:pStyle w:val="ListParagraph"/>
        <w:numPr>
          <w:ilvl w:val="0"/>
          <w:numId w:val="4"/>
        </w:numPr>
        <w:jc w:val="both"/>
        <w:rPr>
          <w:lang w:val="sr-Cyrl-BA"/>
        </w:rPr>
      </w:pPr>
      <w:r>
        <w:rPr>
          <w:lang w:val="hr-HR"/>
        </w:rPr>
        <w:t>__________________</w:t>
      </w:r>
    </w:p>
    <w:p w:rsidR="001C4804" w:rsidRPr="00291A92" w:rsidRDefault="001C4804" w:rsidP="006B4E10">
      <w:pPr>
        <w:jc w:val="both"/>
        <w:rPr>
          <w:lang w:val="sr-Cyrl-CS"/>
        </w:rPr>
      </w:pPr>
    </w:p>
    <w:p w:rsidR="001C4804" w:rsidRPr="00291A92" w:rsidRDefault="001C4804" w:rsidP="006B4E10">
      <w:pPr>
        <w:jc w:val="both"/>
        <w:rPr>
          <w:lang w:val="sr-Cyrl-CS"/>
        </w:rPr>
      </w:pPr>
      <w:r w:rsidRPr="00291A92">
        <w:rPr>
          <w:lang w:val="sr-Latn-CS"/>
        </w:rPr>
        <w:t>Za donošenje ove odluke potrebna je obična većina glasova prisutnih i zastupanih akcionara.</w:t>
      </w:r>
    </w:p>
    <w:p w:rsidR="001C4804" w:rsidRPr="00291A92" w:rsidRDefault="001C4804" w:rsidP="006B4E10">
      <w:pPr>
        <w:jc w:val="both"/>
        <w:rPr>
          <w:lang w:val="hr-HR"/>
        </w:rPr>
      </w:pPr>
    </w:p>
    <w:p w:rsidR="001C4804" w:rsidRPr="00291A92" w:rsidRDefault="001C4804" w:rsidP="006B4E10">
      <w:pPr>
        <w:pStyle w:val="BodyText"/>
        <w:rPr>
          <w:rFonts w:ascii="Times New Roman" w:hAnsi="Times New Roman" w:cs="Times New Roman"/>
        </w:rPr>
      </w:pPr>
      <w:r w:rsidRPr="00291A92">
        <w:rPr>
          <w:rFonts w:ascii="Times New Roman" w:hAnsi="Times New Roman" w:cs="Times New Roman"/>
        </w:rPr>
        <w:t>Odluka stupa na snagu danom donošenja.</w:t>
      </w:r>
    </w:p>
    <w:p w:rsidR="001C4804" w:rsidRPr="00291A92" w:rsidRDefault="001C4804" w:rsidP="006B4E10">
      <w:pPr>
        <w:jc w:val="both"/>
        <w:rPr>
          <w:lang w:val="sl-SI"/>
        </w:rPr>
      </w:pPr>
    </w:p>
    <w:p w:rsidR="001C4804" w:rsidRPr="00291A92" w:rsidRDefault="001C4804" w:rsidP="006B4E10">
      <w:pPr>
        <w:jc w:val="both"/>
        <w:rPr>
          <w:lang w:val="sr-Cyrl-CS"/>
        </w:rPr>
      </w:pPr>
    </w:p>
    <w:p w:rsidR="001C4804" w:rsidRPr="00291A92" w:rsidRDefault="001C4804" w:rsidP="006B4E10">
      <w:pPr>
        <w:jc w:val="both"/>
        <w:rPr>
          <w:lang w:val="sr-Latn-CS"/>
        </w:rPr>
      </w:pPr>
      <w:r w:rsidRPr="00291A92">
        <w:rPr>
          <w:lang w:val="sr-Latn-CS"/>
        </w:rPr>
        <w:t xml:space="preserve">                                                                 P</w:t>
      </w:r>
      <w:r w:rsidRPr="00291A92">
        <w:rPr>
          <w:lang w:val="sr-Cyrl-BA"/>
        </w:rPr>
        <w:t>redsjedavajući Skupštine akcionara</w:t>
      </w:r>
    </w:p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Pr="007C4F00" w:rsidRDefault="001C4804" w:rsidP="00CE20A5">
      <w:pPr>
        <w:jc w:val="both"/>
        <w:rPr>
          <w:b/>
          <w:bCs/>
          <w:lang w:val="sl-SI"/>
        </w:rPr>
      </w:pPr>
      <w:r w:rsidRPr="007C4F00">
        <w:rPr>
          <w:b/>
          <w:bCs/>
          <w:lang w:val="sl-SI"/>
        </w:rPr>
        <w:t>POLJOPRIVREDNIK A.D. DERVENTA</w:t>
      </w:r>
    </w:p>
    <w:p w:rsidR="001C4804" w:rsidRPr="007C4F00" w:rsidRDefault="001C4804" w:rsidP="00CE20A5">
      <w:pPr>
        <w:jc w:val="both"/>
        <w:rPr>
          <w:b/>
          <w:bCs/>
          <w:lang w:val="sl-SI"/>
        </w:rPr>
      </w:pPr>
      <w:r w:rsidRPr="007C4F00">
        <w:rPr>
          <w:b/>
          <w:bCs/>
          <w:lang w:val="sl-SI"/>
        </w:rPr>
        <w:t>DERVENTA</w:t>
      </w:r>
    </w:p>
    <w:p w:rsidR="001C4804" w:rsidRPr="007C4F00" w:rsidRDefault="001C4804" w:rsidP="00CE20A5">
      <w:pPr>
        <w:jc w:val="both"/>
        <w:rPr>
          <w:b/>
          <w:bCs/>
          <w:lang w:val="de-DE"/>
        </w:rPr>
      </w:pPr>
    </w:p>
    <w:p w:rsidR="001C4804" w:rsidRPr="007C4F00" w:rsidRDefault="001C4804" w:rsidP="00CE20A5">
      <w:pPr>
        <w:jc w:val="both"/>
        <w:rPr>
          <w:b/>
          <w:bCs/>
          <w:lang w:val="de-DE"/>
        </w:rPr>
      </w:pPr>
      <w:r>
        <w:rPr>
          <w:b/>
          <w:bCs/>
          <w:lang w:val="de-DE"/>
        </w:rPr>
        <w:t>Vanredna</w:t>
      </w:r>
      <w:r w:rsidRPr="007C4F00">
        <w:rPr>
          <w:b/>
          <w:bCs/>
          <w:lang w:val="de-DE"/>
        </w:rPr>
        <w:t xml:space="preserve"> Skupština akcionara -</w:t>
      </w:r>
    </w:p>
    <w:p w:rsidR="001C4804" w:rsidRPr="007C4F00" w:rsidRDefault="001C4804" w:rsidP="00CE20A5">
      <w:pPr>
        <w:pStyle w:val="Heading2"/>
        <w:jc w:val="both"/>
        <w:rPr>
          <w:rFonts w:ascii="Times New Roman" w:hAnsi="Times New Roman" w:cs="Times New Roman"/>
          <w:sz w:val="24"/>
          <w:szCs w:val="24"/>
        </w:rPr>
      </w:pPr>
    </w:p>
    <w:p w:rsidR="001C4804" w:rsidRPr="007C4F00" w:rsidRDefault="001C4804" w:rsidP="00CE20A5">
      <w:pPr>
        <w:pStyle w:val="Heading2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sr-Cyrl-CS"/>
        </w:rPr>
      </w:pPr>
      <w:r w:rsidRPr="007C4F00">
        <w:rPr>
          <w:rFonts w:ascii="Times New Roman" w:hAnsi="Times New Roman" w:cs="Times New Roman"/>
          <w:sz w:val="24"/>
          <w:szCs w:val="24"/>
        </w:rPr>
        <w:t>Broj</w:t>
      </w:r>
      <w:r w:rsidRPr="007C4F00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  <w:r w:rsidRPr="007C4F00">
        <w:rPr>
          <w:rFonts w:ascii="Times New Roman" w:hAnsi="Times New Roman" w:cs="Times New Roman"/>
          <w:b w:val="0"/>
          <w:bCs w:val="0"/>
          <w:sz w:val="24"/>
          <w:szCs w:val="24"/>
          <w:lang w:val="sr-Cyrl-CS"/>
        </w:rPr>
        <w:t>________________</w:t>
      </w:r>
    </w:p>
    <w:p w:rsidR="001C4804" w:rsidRPr="007C4F00" w:rsidRDefault="001C4804" w:rsidP="00CE20A5">
      <w:pPr>
        <w:jc w:val="both"/>
        <w:rPr>
          <w:lang w:val="pl-PL"/>
        </w:rPr>
      </w:pPr>
      <w:r w:rsidRPr="007C4F00">
        <w:rPr>
          <w:b/>
          <w:bCs/>
          <w:lang w:val="sl-SI"/>
        </w:rPr>
        <w:t>Dana</w:t>
      </w:r>
      <w:r w:rsidRPr="007C4F00">
        <w:rPr>
          <w:b/>
          <w:bCs/>
          <w:lang w:val="pl-PL"/>
        </w:rPr>
        <w:t xml:space="preserve">: </w:t>
      </w:r>
      <w:r>
        <w:rPr>
          <w:lang w:val="sl-SI"/>
        </w:rPr>
        <w:t>19</w:t>
      </w:r>
      <w:r w:rsidRPr="007C4F00">
        <w:rPr>
          <w:lang w:val="sl-SI"/>
        </w:rPr>
        <w:t>.0</w:t>
      </w:r>
      <w:r>
        <w:rPr>
          <w:lang w:val="sl-SI"/>
        </w:rPr>
        <w:t>3</w:t>
      </w:r>
      <w:r w:rsidRPr="007C4F00">
        <w:rPr>
          <w:lang w:val="sl-SI"/>
        </w:rPr>
        <w:t>.</w:t>
      </w:r>
      <w:r w:rsidRPr="007C4F00">
        <w:rPr>
          <w:lang w:val="pl-PL"/>
        </w:rPr>
        <w:t>20</w:t>
      </w:r>
      <w:r w:rsidRPr="007C4F00">
        <w:rPr>
          <w:lang w:val="sr-Latn-CS"/>
        </w:rPr>
        <w:t>1</w:t>
      </w:r>
      <w:r>
        <w:rPr>
          <w:lang w:val="pl-PL"/>
        </w:rPr>
        <w:t>2</w:t>
      </w:r>
      <w:r w:rsidRPr="007C4F00">
        <w:rPr>
          <w:lang w:val="pl-PL"/>
        </w:rPr>
        <w:t>.</w:t>
      </w:r>
      <w:r w:rsidRPr="007C4F00">
        <w:rPr>
          <w:lang w:val="sl-SI"/>
        </w:rPr>
        <w:t>godine</w:t>
      </w:r>
    </w:p>
    <w:p w:rsidR="001C4804" w:rsidRPr="007C4F00" w:rsidRDefault="001C4804" w:rsidP="00CE20A5">
      <w:pPr>
        <w:jc w:val="both"/>
        <w:rPr>
          <w:lang w:val="sl-SI"/>
        </w:rPr>
      </w:pPr>
    </w:p>
    <w:p w:rsidR="001C4804" w:rsidRPr="007C4F00" w:rsidRDefault="001C4804" w:rsidP="00CE20A5">
      <w:pPr>
        <w:jc w:val="both"/>
        <w:rPr>
          <w:lang w:val="sl-SI"/>
        </w:rPr>
      </w:pPr>
    </w:p>
    <w:p w:rsidR="001C4804" w:rsidRPr="007C4F00" w:rsidRDefault="001C4804" w:rsidP="00CE20A5">
      <w:pPr>
        <w:jc w:val="both"/>
        <w:rPr>
          <w:lang w:val="sl-SI"/>
        </w:rPr>
      </w:pPr>
      <w:r w:rsidRPr="007C4F00">
        <w:rPr>
          <w:lang w:val="sl-SI"/>
        </w:rPr>
        <w:t xml:space="preserve">Na osnovu člana 281. Zakona o privrednim društvima </w:t>
      </w:r>
      <w:r w:rsidRPr="007C4F00">
        <w:rPr>
          <w:lang w:val="sr-Latn-BA"/>
        </w:rPr>
        <w:t xml:space="preserve">(„Službeni glasnik </w:t>
      </w:r>
      <w:r w:rsidRPr="007C4F00">
        <w:rPr>
          <w:lang w:val="sr-Cyrl-BA"/>
        </w:rPr>
        <w:t xml:space="preserve">Republike Srpske“ broj 127/08, 58/09) </w:t>
      </w:r>
      <w:r w:rsidRPr="007C4F00">
        <w:rPr>
          <w:lang w:val="sl-SI"/>
        </w:rPr>
        <w:t xml:space="preserve">i Statuta Društva, , Skupština akcionara </w:t>
      </w:r>
      <w:r w:rsidRPr="007C4F00">
        <w:rPr>
          <w:lang w:val="sr-Latn-BA"/>
        </w:rPr>
        <w:t>„</w:t>
      </w:r>
      <w:r w:rsidRPr="007C4F00">
        <w:rPr>
          <w:lang w:val="sl-SI"/>
        </w:rPr>
        <w:t>Poljoprivrednik</w:t>
      </w:r>
      <w:r w:rsidRPr="007C4F00">
        <w:rPr>
          <w:lang w:val="sr-Latn-BA"/>
        </w:rPr>
        <w:t>“</w:t>
      </w:r>
      <w:r w:rsidRPr="007C4F00">
        <w:rPr>
          <w:lang w:val="sl-SI"/>
        </w:rPr>
        <w:t xml:space="preserve"> a.d. Derventa, je</w:t>
      </w:r>
      <w:r>
        <w:rPr>
          <w:lang w:val="sl-SI"/>
        </w:rPr>
        <w:t xml:space="preserve"> na sjednici održanoj dana 19.03.2012</w:t>
      </w:r>
      <w:r w:rsidRPr="007C4F00">
        <w:rPr>
          <w:lang w:val="sl-SI"/>
        </w:rPr>
        <w:t>. godine donijela</w:t>
      </w:r>
    </w:p>
    <w:p w:rsidR="001C4804" w:rsidRPr="007C4F00" w:rsidRDefault="001C4804" w:rsidP="00CE20A5">
      <w:pPr>
        <w:jc w:val="both"/>
        <w:rPr>
          <w:lang w:val="sl-SI"/>
        </w:rPr>
      </w:pPr>
    </w:p>
    <w:p w:rsidR="001C4804" w:rsidRPr="007C4F00" w:rsidRDefault="001C4804" w:rsidP="00CE20A5">
      <w:pPr>
        <w:jc w:val="both"/>
        <w:rPr>
          <w:lang w:val="sl-SI"/>
        </w:rPr>
      </w:pPr>
    </w:p>
    <w:p w:rsidR="001C4804" w:rsidRPr="007C4F00" w:rsidRDefault="001C4804" w:rsidP="00CE20A5">
      <w:pPr>
        <w:jc w:val="both"/>
        <w:rPr>
          <w:lang w:val="sl-SI"/>
        </w:rPr>
      </w:pPr>
    </w:p>
    <w:p w:rsidR="001C4804" w:rsidRPr="007C4F00" w:rsidRDefault="001C4804" w:rsidP="00CE20A5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C4F00">
        <w:rPr>
          <w:rFonts w:ascii="Times New Roman" w:hAnsi="Times New Roman" w:cs="Times New Roman"/>
          <w:sz w:val="24"/>
          <w:szCs w:val="24"/>
        </w:rPr>
        <w:t>O D L U K U</w:t>
      </w:r>
    </w:p>
    <w:p w:rsidR="001C4804" w:rsidRPr="007C4F00" w:rsidRDefault="001C4804" w:rsidP="00CE20A5">
      <w:pPr>
        <w:pStyle w:val="BodyText2"/>
        <w:rPr>
          <w:rFonts w:ascii="Times New Roman" w:hAnsi="Times New Roman" w:cs="Times New Roman"/>
          <w:sz w:val="24"/>
          <w:szCs w:val="24"/>
        </w:rPr>
      </w:pPr>
      <w:r w:rsidRPr="007C4F00">
        <w:rPr>
          <w:rFonts w:ascii="Times New Roman" w:hAnsi="Times New Roman" w:cs="Times New Roman"/>
          <w:sz w:val="24"/>
          <w:szCs w:val="24"/>
        </w:rPr>
        <w:t>o usvajanju zapisnika sa prethodne sjednice Skupštine</w:t>
      </w:r>
    </w:p>
    <w:p w:rsidR="001C4804" w:rsidRPr="007C4F00" w:rsidRDefault="001C4804" w:rsidP="00CE20A5">
      <w:pPr>
        <w:jc w:val="both"/>
        <w:rPr>
          <w:lang w:val="sl-SI"/>
        </w:rPr>
      </w:pPr>
    </w:p>
    <w:p w:rsidR="001C4804" w:rsidRPr="007C4F00" w:rsidRDefault="001C4804" w:rsidP="00CE20A5">
      <w:pPr>
        <w:jc w:val="both"/>
        <w:rPr>
          <w:lang w:val="sl-SI"/>
        </w:rPr>
      </w:pPr>
    </w:p>
    <w:p w:rsidR="001C4804" w:rsidRPr="007C4F00" w:rsidRDefault="001C4804" w:rsidP="00CE20A5">
      <w:pPr>
        <w:jc w:val="both"/>
        <w:rPr>
          <w:lang w:val="sl-SI"/>
        </w:rPr>
      </w:pPr>
    </w:p>
    <w:p w:rsidR="001C4804" w:rsidRPr="007C4F00" w:rsidRDefault="001C4804" w:rsidP="00CE20A5">
      <w:pPr>
        <w:jc w:val="both"/>
        <w:rPr>
          <w:lang w:val="sr-Cyrl-BA"/>
        </w:rPr>
      </w:pPr>
      <w:r w:rsidRPr="007C4F00">
        <w:rPr>
          <w:lang w:val="sr-Cyrl-BA"/>
        </w:rPr>
        <w:t>Usvaja se zapisnik sa prethodne</w:t>
      </w:r>
      <w:r>
        <w:rPr>
          <w:lang w:val="hr-HR"/>
        </w:rPr>
        <w:t xml:space="preserve"> godišnje</w:t>
      </w:r>
      <w:r w:rsidRPr="007C4F00">
        <w:rPr>
          <w:lang w:val="sr-Cyrl-BA"/>
        </w:rPr>
        <w:t xml:space="preserve"> sjednice Skupštine akcionara održane dana </w:t>
      </w:r>
      <w:r>
        <w:rPr>
          <w:lang w:val="hr-HR"/>
        </w:rPr>
        <w:t>02</w:t>
      </w:r>
      <w:r w:rsidRPr="007C4F00">
        <w:rPr>
          <w:lang w:val="sr-Cyrl-BA"/>
        </w:rPr>
        <w:t>.</w:t>
      </w:r>
      <w:r>
        <w:rPr>
          <w:lang w:val="hr-HR"/>
        </w:rPr>
        <w:t>09</w:t>
      </w:r>
      <w:r w:rsidRPr="007C4F00">
        <w:rPr>
          <w:lang w:val="sr-Cyrl-BA"/>
        </w:rPr>
        <w:t>.20</w:t>
      </w:r>
      <w:r w:rsidRPr="007C4F00">
        <w:rPr>
          <w:lang w:val="hr-HR"/>
        </w:rPr>
        <w:t>11</w:t>
      </w:r>
      <w:r w:rsidRPr="007C4F00">
        <w:rPr>
          <w:lang w:val="sr-Cyrl-BA"/>
        </w:rPr>
        <w:t>.godine.</w:t>
      </w:r>
    </w:p>
    <w:p w:rsidR="001C4804" w:rsidRPr="007C4F00" w:rsidRDefault="001C4804" w:rsidP="00CE20A5">
      <w:pPr>
        <w:jc w:val="both"/>
        <w:rPr>
          <w:lang w:val="sr-Cyrl-BA"/>
        </w:rPr>
      </w:pPr>
    </w:p>
    <w:p w:rsidR="001C4804" w:rsidRPr="007C4F00" w:rsidRDefault="001C4804" w:rsidP="00CE20A5">
      <w:pPr>
        <w:jc w:val="both"/>
        <w:rPr>
          <w:lang w:val="sr-Cyrl-CS"/>
        </w:rPr>
      </w:pPr>
      <w:r w:rsidRPr="007C4F00">
        <w:rPr>
          <w:lang w:val="sr-Latn-CS"/>
        </w:rPr>
        <w:t>Za donošenje ove odluke potrebna je obična većina glasova prisutnih i zastupanih akcionara.</w:t>
      </w:r>
    </w:p>
    <w:p w:rsidR="001C4804" w:rsidRPr="007C4F00" w:rsidRDefault="001C4804" w:rsidP="00CE20A5">
      <w:pPr>
        <w:jc w:val="both"/>
        <w:rPr>
          <w:lang w:val="sr-Latn-CS"/>
        </w:rPr>
      </w:pPr>
    </w:p>
    <w:p w:rsidR="001C4804" w:rsidRPr="007C4F00" w:rsidRDefault="001C4804" w:rsidP="00CE20A5">
      <w:pPr>
        <w:jc w:val="both"/>
        <w:rPr>
          <w:lang w:val="sr-Cyrl-CS"/>
        </w:rPr>
      </w:pPr>
      <w:r w:rsidRPr="007C4F00">
        <w:rPr>
          <w:lang w:val="sr-Latn-CS"/>
        </w:rPr>
        <w:t>Odluka stupa na snagu danom donošenja.</w:t>
      </w:r>
    </w:p>
    <w:p w:rsidR="001C4804" w:rsidRPr="007C4F00" w:rsidRDefault="001C4804" w:rsidP="00CE20A5">
      <w:pPr>
        <w:jc w:val="both"/>
        <w:rPr>
          <w:lang w:val="sr-Cyrl-CS"/>
        </w:rPr>
      </w:pPr>
    </w:p>
    <w:p w:rsidR="001C4804" w:rsidRPr="007C4F00" w:rsidRDefault="001C4804" w:rsidP="00CE20A5">
      <w:pPr>
        <w:jc w:val="both"/>
        <w:rPr>
          <w:lang w:val="sl-SI"/>
        </w:rPr>
      </w:pPr>
    </w:p>
    <w:p w:rsidR="001C4804" w:rsidRPr="007C4F00" w:rsidRDefault="001C4804" w:rsidP="00CE20A5">
      <w:pPr>
        <w:jc w:val="both"/>
        <w:rPr>
          <w:lang w:val="sr-Latn-CS"/>
        </w:rPr>
      </w:pPr>
      <w:r w:rsidRPr="007C4F00">
        <w:rPr>
          <w:lang w:val="sr-Latn-CS"/>
        </w:rPr>
        <w:t xml:space="preserve">                                                                 P</w:t>
      </w:r>
      <w:r w:rsidRPr="007C4F00">
        <w:rPr>
          <w:lang w:val="sr-Cyrl-BA"/>
        </w:rPr>
        <w:t>redsjedavajući Skupštine akcionara</w:t>
      </w:r>
    </w:p>
    <w:p w:rsidR="001C4804" w:rsidRPr="007C4F00" w:rsidRDefault="001C4804"/>
    <w:p w:rsidR="001C4804" w:rsidRPr="007C4F00" w:rsidRDefault="001C4804"/>
    <w:p w:rsidR="001C4804" w:rsidRPr="007C4F00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Default="001C4804"/>
    <w:p w:rsidR="001C4804" w:rsidRPr="00291A92" w:rsidRDefault="001C4804" w:rsidP="00E91E8C">
      <w:pPr>
        <w:jc w:val="both"/>
        <w:rPr>
          <w:b/>
          <w:bCs/>
          <w:lang w:val="sl-SI"/>
        </w:rPr>
      </w:pPr>
      <w:r w:rsidRPr="00291A92">
        <w:rPr>
          <w:b/>
          <w:bCs/>
          <w:lang w:val="sl-SI"/>
        </w:rPr>
        <w:t>POLJOPRIVREDNIK A.D. DERVENTA SA P.O.</w:t>
      </w:r>
    </w:p>
    <w:p w:rsidR="001C4804" w:rsidRPr="00291A92" w:rsidRDefault="001C4804" w:rsidP="00E91E8C">
      <w:pPr>
        <w:jc w:val="both"/>
        <w:rPr>
          <w:b/>
          <w:bCs/>
          <w:lang w:val="sl-SI"/>
        </w:rPr>
      </w:pPr>
      <w:r w:rsidRPr="00291A92">
        <w:rPr>
          <w:b/>
          <w:bCs/>
          <w:lang w:val="sl-SI"/>
        </w:rPr>
        <w:t>DERVENTA</w:t>
      </w:r>
    </w:p>
    <w:p w:rsidR="001C4804" w:rsidRPr="00291A92" w:rsidRDefault="001C4804" w:rsidP="00E91E8C">
      <w:pPr>
        <w:jc w:val="both"/>
        <w:rPr>
          <w:b/>
          <w:bCs/>
          <w:lang w:val="de-DE"/>
        </w:rPr>
      </w:pPr>
    </w:p>
    <w:p w:rsidR="001C4804" w:rsidRPr="007C4F00" w:rsidRDefault="001C4804" w:rsidP="00432AF9">
      <w:pPr>
        <w:jc w:val="both"/>
        <w:rPr>
          <w:b/>
          <w:bCs/>
          <w:lang w:val="de-DE"/>
        </w:rPr>
      </w:pPr>
      <w:r>
        <w:rPr>
          <w:b/>
          <w:bCs/>
          <w:lang w:val="de-DE"/>
        </w:rPr>
        <w:t>Vanredna</w:t>
      </w:r>
      <w:r w:rsidRPr="007C4F00">
        <w:rPr>
          <w:b/>
          <w:bCs/>
          <w:lang w:val="de-DE"/>
        </w:rPr>
        <w:t xml:space="preserve"> Skupština akcionara -</w:t>
      </w:r>
    </w:p>
    <w:p w:rsidR="001C4804" w:rsidRPr="00291A92" w:rsidRDefault="001C4804" w:rsidP="00E91E8C">
      <w:pPr>
        <w:jc w:val="both"/>
        <w:rPr>
          <w:b/>
          <w:bCs/>
          <w:lang w:val="de-DE"/>
        </w:rPr>
      </w:pPr>
    </w:p>
    <w:p w:rsidR="001C4804" w:rsidRPr="00291A92" w:rsidRDefault="001C4804" w:rsidP="00E91E8C">
      <w:pPr>
        <w:pStyle w:val="Heading2"/>
        <w:jc w:val="both"/>
        <w:rPr>
          <w:rFonts w:ascii="Times New Roman" w:hAnsi="Times New Roman" w:cs="Times New Roman"/>
          <w:sz w:val="24"/>
          <w:szCs w:val="24"/>
        </w:rPr>
      </w:pPr>
    </w:p>
    <w:p w:rsidR="001C4804" w:rsidRPr="00291A92" w:rsidRDefault="001C4804" w:rsidP="00E91E8C">
      <w:pPr>
        <w:pStyle w:val="Heading2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sr-Cyrl-CS"/>
        </w:rPr>
      </w:pPr>
      <w:r w:rsidRPr="00291A92">
        <w:rPr>
          <w:rFonts w:ascii="Times New Roman" w:hAnsi="Times New Roman" w:cs="Times New Roman"/>
          <w:sz w:val="24"/>
          <w:szCs w:val="24"/>
        </w:rPr>
        <w:t>Broj</w:t>
      </w:r>
      <w:r w:rsidRPr="00291A92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  <w:r w:rsidRPr="00291A92">
        <w:rPr>
          <w:rFonts w:ascii="Times New Roman" w:hAnsi="Times New Roman" w:cs="Times New Roman"/>
          <w:b w:val="0"/>
          <w:bCs w:val="0"/>
          <w:sz w:val="24"/>
          <w:szCs w:val="24"/>
          <w:lang w:val="sr-Cyrl-CS"/>
        </w:rPr>
        <w:t>________________</w:t>
      </w:r>
    </w:p>
    <w:p w:rsidR="001C4804" w:rsidRPr="00291A92" w:rsidRDefault="001C4804" w:rsidP="00E91E8C">
      <w:pPr>
        <w:jc w:val="both"/>
        <w:rPr>
          <w:lang w:val="pl-PL"/>
        </w:rPr>
      </w:pPr>
      <w:r w:rsidRPr="00291A92">
        <w:rPr>
          <w:b/>
          <w:bCs/>
          <w:lang w:val="sl-SI"/>
        </w:rPr>
        <w:t>Dana</w:t>
      </w:r>
      <w:r w:rsidRPr="00291A92">
        <w:rPr>
          <w:b/>
          <w:bCs/>
          <w:lang w:val="pl-PL"/>
        </w:rPr>
        <w:t xml:space="preserve">: </w:t>
      </w:r>
      <w:r>
        <w:rPr>
          <w:lang w:val="pl-PL"/>
        </w:rPr>
        <w:t>19</w:t>
      </w:r>
      <w:r>
        <w:rPr>
          <w:lang w:val="sl-SI"/>
        </w:rPr>
        <w:t>.03</w:t>
      </w:r>
      <w:r w:rsidRPr="00291A92">
        <w:rPr>
          <w:lang w:val="sl-SI"/>
        </w:rPr>
        <w:t>.</w:t>
      </w:r>
      <w:r w:rsidRPr="00291A92">
        <w:rPr>
          <w:lang w:val="pl-PL"/>
        </w:rPr>
        <w:t>20</w:t>
      </w:r>
      <w:r w:rsidRPr="00291A92">
        <w:rPr>
          <w:lang w:val="sr-Latn-CS"/>
        </w:rPr>
        <w:t>1</w:t>
      </w:r>
      <w:r>
        <w:rPr>
          <w:lang w:val="pl-PL"/>
        </w:rPr>
        <w:t>2</w:t>
      </w:r>
      <w:r w:rsidRPr="00291A92">
        <w:rPr>
          <w:lang w:val="pl-PL"/>
        </w:rPr>
        <w:t xml:space="preserve">. </w:t>
      </w:r>
      <w:r w:rsidRPr="00291A92">
        <w:rPr>
          <w:lang w:val="sl-SI"/>
        </w:rPr>
        <w:t>godine</w:t>
      </w:r>
    </w:p>
    <w:p w:rsidR="001C4804" w:rsidRPr="00291A92" w:rsidRDefault="001C4804" w:rsidP="00E91E8C">
      <w:pPr>
        <w:jc w:val="both"/>
        <w:rPr>
          <w:b/>
          <w:bCs/>
          <w:lang w:val="sl-SI"/>
        </w:rPr>
      </w:pPr>
    </w:p>
    <w:p w:rsidR="001C4804" w:rsidRPr="00291A92" w:rsidRDefault="001C4804" w:rsidP="00E91E8C">
      <w:pPr>
        <w:jc w:val="both"/>
        <w:rPr>
          <w:lang w:val="sl-SI"/>
        </w:rPr>
      </w:pPr>
    </w:p>
    <w:p w:rsidR="001C4804" w:rsidRPr="00291A92" w:rsidRDefault="001C4804" w:rsidP="00E91E8C">
      <w:pPr>
        <w:jc w:val="both"/>
        <w:rPr>
          <w:lang w:val="sl-SI"/>
        </w:rPr>
      </w:pPr>
      <w:r w:rsidRPr="00291A92">
        <w:rPr>
          <w:lang w:val="sl-SI"/>
        </w:rPr>
        <w:t xml:space="preserve">Na osnovu člana 281. Zakona o privrednim društvima </w:t>
      </w:r>
      <w:r w:rsidRPr="00291A92">
        <w:rPr>
          <w:lang w:val="sr-Latn-BA"/>
        </w:rPr>
        <w:t xml:space="preserve">(„Službeni glasnik </w:t>
      </w:r>
      <w:r w:rsidRPr="00291A92">
        <w:rPr>
          <w:lang w:val="sr-Cyrl-BA"/>
        </w:rPr>
        <w:t xml:space="preserve">Republike Srpske“ broj 127/08, 58/09) </w:t>
      </w:r>
      <w:r w:rsidRPr="00291A92">
        <w:rPr>
          <w:lang w:val="sl-SI"/>
        </w:rPr>
        <w:t xml:space="preserve">i člana 40. Statuta Društva, Skupština akcionara </w:t>
      </w:r>
      <w:r w:rsidRPr="00291A92">
        <w:rPr>
          <w:lang w:val="sr-Latn-BA"/>
        </w:rPr>
        <w:t>„</w:t>
      </w:r>
      <w:r w:rsidRPr="00291A92">
        <w:rPr>
          <w:lang w:val="sl-SI"/>
        </w:rPr>
        <w:t>Poljoprivrednik</w:t>
      </w:r>
      <w:r w:rsidRPr="00291A92">
        <w:rPr>
          <w:lang w:val="sr-Latn-BA"/>
        </w:rPr>
        <w:t>“</w:t>
      </w:r>
      <w:r w:rsidRPr="00291A92">
        <w:rPr>
          <w:lang w:val="sl-SI"/>
        </w:rPr>
        <w:t xml:space="preserve"> a.d. Derventa sa p.o</w:t>
      </w:r>
      <w:r>
        <w:rPr>
          <w:lang w:val="sl-SI"/>
        </w:rPr>
        <w:t>, je na sjednici održanoj dana 19.03.2012</w:t>
      </w:r>
      <w:r w:rsidRPr="00291A92">
        <w:rPr>
          <w:lang w:val="sl-SI"/>
        </w:rPr>
        <w:t>. godine donijela</w:t>
      </w:r>
    </w:p>
    <w:p w:rsidR="001C4804" w:rsidRDefault="001C4804" w:rsidP="00E91E8C">
      <w:pPr>
        <w:pStyle w:val="Heading2"/>
        <w:jc w:val="left"/>
        <w:rPr>
          <w:rFonts w:ascii="Times New Roman" w:hAnsi="Times New Roman" w:cs="Times New Roman"/>
          <w:sz w:val="24"/>
          <w:szCs w:val="24"/>
        </w:rPr>
      </w:pPr>
    </w:p>
    <w:p w:rsidR="001C4804" w:rsidRDefault="001C4804" w:rsidP="00E91E8C">
      <w:pPr>
        <w:pStyle w:val="Heading2"/>
        <w:rPr>
          <w:rFonts w:ascii="Times New Roman" w:hAnsi="Times New Roman" w:cs="Times New Roman"/>
          <w:sz w:val="24"/>
          <w:szCs w:val="24"/>
        </w:rPr>
      </w:pPr>
    </w:p>
    <w:p w:rsidR="001C4804" w:rsidRDefault="001C4804" w:rsidP="00E91E8C">
      <w:pPr>
        <w:pStyle w:val="Heading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 L U K U</w:t>
      </w:r>
    </w:p>
    <w:p w:rsidR="001C4804" w:rsidRDefault="001C4804" w:rsidP="00E91E8C">
      <w:pPr>
        <w:jc w:val="both"/>
        <w:rPr>
          <w:lang w:val="hr-HR"/>
        </w:rPr>
      </w:pPr>
    </w:p>
    <w:p w:rsidR="001C4804" w:rsidRDefault="001C4804" w:rsidP="00E91E8C">
      <w:pPr>
        <w:jc w:val="center"/>
        <w:rPr>
          <w:lang w:val="hr-HR"/>
        </w:rPr>
      </w:pPr>
      <w:r>
        <w:rPr>
          <w:lang w:val="hr-HR"/>
        </w:rPr>
        <w:t>O  raspolaganju imovinom velike vrijednosti</w:t>
      </w:r>
    </w:p>
    <w:p w:rsidR="001C4804" w:rsidRDefault="001C4804" w:rsidP="00E91E8C">
      <w:pPr>
        <w:jc w:val="center"/>
        <w:rPr>
          <w:lang w:val="hr-HR"/>
        </w:rPr>
      </w:pPr>
    </w:p>
    <w:p w:rsidR="001C4804" w:rsidRDefault="001C4804" w:rsidP="00E91E8C">
      <w:pPr>
        <w:jc w:val="both"/>
        <w:rPr>
          <w:lang w:val="hr-HR"/>
        </w:rPr>
      </w:pPr>
    </w:p>
    <w:p w:rsidR="001C4804" w:rsidRDefault="001C4804" w:rsidP="00E91E8C">
      <w:pPr>
        <w:jc w:val="both"/>
        <w:rPr>
          <w:lang w:val="hr-HR"/>
        </w:rPr>
      </w:pPr>
      <w:r>
        <w:rPr>
          <w:lang w:val="hr-HR"/>
        </w:rPr>
        <w:t>1. Usvaja se odluka o raspolaganju imovinom velike vrijednosti Društva u iznosu 6.587.626..00 KM ( šest miliona pet stotina osamdeset sedam hiljada šest stotina dvadeset šest konvertibilnih maraka ).</w:t>
      </w:r>
    </w:p>
    <w:p w:rsidR="001C4804" w:rsidRDefault="001C4804" w:rsidP="00E91E8C">
      <w:pPr>
        <w:rPr>
          <w:lang w:val="hr-HR"/>
        </w:rPr>
      </w:pPr>
    </w:p>
    <w:p w:rsidR="001C4804" w:rsidRDefault="001C4804" w:rsidP="002244D6">
      <w:pPr>
        <w:jc w:val="both"/>
        <w:rPr>
          <w:lang w:val="hr-HR"/>
        </w:rPr>
      </w:pPr>
      <w:r>
        <w:rPr>
          <w:lang w:val="hr-HR"/>
        </w:rPr>
        <w:t xml:space="preserve">2. Raspolaganje imovinom velike vrijednosti izvršiće se na način da će se uspostaviti hipoteka na nepokretnostima društva procjenjenje vrijednosti 4.517.626,00 KM ( četiri miliona pet stotina sedamnaest hiljada šest stotina dvadeset šest konveribilnih maraka ) i zasnivanjem založnog prava na postrojenjima i opremi procjenjenje vrijednosti 2.070.000 KM ( dva miliona sedamdeset hiljada konvertibilnih maraka ) , a u svrhu zaključenja Ugovora o kreditu sa NLB Razvojnom Bankom a.d. </w:t>
      </w:r>
    </w:p>
    <w:p w:rsidR="001C4804" w:rsidRDefault="001C4804" w:rsidP="002244D6">
      <w:pPr>
        <w:jc w:val="both"/>
        <w:rPr>
          <w:lang w:val="hr-HR"/>
        </w:rPr>
      </w:pPr>
    </w:p>
    <w:p w:rsidR="001C4804" w:rsidRDefault="001C4804" w:rsidP="002244D6">
      <w:pPr>
        <w:jc w:val="both"/>
        <w:rPr>
          <w:lang w:val="hr-HR"/>
        </w:rPr>
      </w:pPr>
      <w:r>
        <w:rPr>
          <w:lang w:val="hr-HR"/>
        </w:rPr>
        <w:t>3. Nekretnine koje će se opteretiti hipotekom su upisane u ZK uložak broj 55 k.o. Polje i to na k.č. 1241/3, k.č.1501/1 i k.č.1504.</w:t>
      </w:r>
    </w:p>
    <w:p w:rsidR="001C4804" w:rsidRDefault="001C4804" w:rsidP="002244D6">
      <w:pPr>
        <w:jc w:val="both"/>
        <w:rPr>
          <w:lang w:val="hr-HR"/>
        </w:rPr>
      </w:pPr>
    </w:p>
    <w:p w:rsidR="001C4804" w:rsidRDefault="001C4804" w:rsidP="002244D6">
      <w:pPr>
        <w:jc w:val="both"/>
        <w:rPr>
          <w:lang w:val="hr-HR"/>
        </w:rPr>
      </w:pPr>
      <w:r>
        <w:rPr>
          <w:lang w:val="hr-HR"/>
        </w:rPr>
        <w:t>4. Ovlašćuje se generalni direktor Društva da zaključi Ugovor o kreditu i da preduzme sve neophodne poslove radi opterećenje nekretnina hipotekom i pokretnih stvari založnim pravom.</w:t>
      </w:r>
    </w:p>
    <w:p w:rsidR="001C4804" w:rsidRDefault="001C4804" w:rsidP="00E91E8C">
      <w:pPr>
        <w:rPr>
          <w:lang w:val="hr-HR"/>
        </w:rPr>
      </w:pPr>
    </w:p>
    <w:p w:rsidR="001C4804" w:rsidRDefault="001C4804" w:rsidP="00E91E8C">
      <w:pPr>
        <w:jc w:val="both"/>
      </w:pPr>
    </w:p>
    <w:p w:rsidR="001C4804" w:rsidRDefault="001C4804" w:rsidP="00E91E8C">
      <w:pPr>
        <w:jc w:val="both"/>
        <w:rPr>
          <w:lang w:val="sr-Cyrl-CS"/>
        </w:rPr>
      </w:pPr>
      <w:r>
        <w:rPr>
          <w:lang w:val="sr-Latn-CS"/>
        </w:rPr>
        <w:t>Za donošenje ove odluke potrebna je kvalifikovana većina glasova akcionara.</w:t>
      </w:r>
    </w:p>
    <w:p w:rsidR="001C4804" w:rsidRDefault="001C4804" w:rsidP="00E91E8C">
      <w:pPr>
        <w:jc w:val="both"/>
        <w:rPr>
          <w:lang w:val="hr-HR"/>
        </w:rPr>
      </w:pPr>
    </w:p>
    <w:p w:rsidR="001C4804" w:rsidRDefault="001C4804" w:rsidP="00E91E8C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Odluka stupa na snagu danom donošenja.</w:t>
      </w:r>
    </w:p>
    <w:p w:rsidR="001C4804" w:rsidRDefault="001C4804" w:rsidP="00E91E8C">
      <w:pPr>
        <w:jc w:val="both"/>
        <w:rPr>
          <w:lang w:val="sl-SI"/>
        </w:rPr>
      </w:pPr>
    </w:p>
    <w:p w:rsidR="001C4804" w:rsidRDefault="001C4804" w:rsidP="00E91E8C">
      <w:pPr>
        <w:jc w:val="both"/>
        <w:rPr>
          <w:lang w:val="sr-Cyrl-CS"/>
        </w:rPr>
      </w:pPr>
    </w:p>
    <w:p w:rsidR="001C4804" w:rsidRDefault="001C4804" w:rsidP="00E91E8C">
      <w:pPr>
        <w:jc w:val="both"/>
        <w:rPr>
          <w:lang w:val="sr-Latn-CS"/>
        </w:rPr>
      </w:pPr>
      <w:r>
        <w:rPr>
          <w:lang w:val="sr-Latn-CS"/>
        </w:rPr>
        <w:t xml:space="preserve">                                                                 P</w:t>
      </w:r>
      <w:r>
        <w:rPr>
          <w:lang w:val="sr-Cyrl-BA"/>
        </w:rPr>
        <w:t>redsjedavajući Skupštine akcionara</w:t>
      </w:r>
    </w:p>
    <w:p w:rsidR="001C4804" w:rsidRDefault="001C4804" w:rsidP="00E91E8C"/>
    <w:p w:rsidR="001C4804" w:rsidRDefault="001C4804" w:rsidP="00E91E8C"/>
    <w:p w:rsidR="001C4804" w:rsidRPr="007C4F00" w:rsidRDefault="001C4804"/>
    <w:sectPr w:rsidR="001C4804" w:rsidRPr="007C4F00" w:rsidSect="00F478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804" w:rsidRDefault="001C4804" w:rsidP="003A3200">
      <w:r>
        <w:separator/>
      </w:r>
    </w:p>
  </w:endnote>
  <w:endnote w:type="continuationSeparator" w:id="1">
    <w:p w:rsidR="001C4804" w:rsidRDefault="001C4804" w:rsidP="003A3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804" w:rsidRDefault="001C4804" w:rsidP="003A3200">
      <w:r>
        <w:separator/>
      </w:r>
    </w:p>
  </w:footnote>
  <w:footnote w:type="continuationSeparator" w:id="1">
    <w:p w:rsidR="001C4804" w:rsidRDefault="001C4804" w:rsidP="003A3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804" w:rsidRDefault="001C4804" w:rsidP="0084131E">
    <w:pPr>
      <w:pStyle w:val="Header"/>
      <w:jc w:val="right"/>
    </w:pPr>
    <w:r>
      <w:t>PRIJEDLOG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C20E4"/>
    <w:multiLevelType w:val="hybridMultilevel"/>
    <w:tmpl w:val="F564C02E"/>
    <w:lvl w:ilvl="0" w:tplc="C79086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482277"/>
    <w:multiLevelType w:val="hybridMultilevel"/>
    <w:tmpl w:val="06D0B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C08C3"/>
    <w:multiLevelType w:val="hybridMultilevel"/>
    <w:tmpl w:val="C08A05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7C5B7D"/>
    <w:multiLevelType w:val="hybridMultilevel"/>
    <w:tmpl w:val="965E2B04"/>
    <w:lvl w:ilvl="0" w:tplc="4D52C11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9180059"/>
    <w:multiLevelType w:val="hybridMultilevel"/>
    <w:tmpl w:val="F7FAD2B6"/>
    <w:lvl w:ilvl="0" w:tplc="89FE50FA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596914"/>
    <w:multiLevelType w:val="hybridMultilevel"/>
    <w:tmpl w:val="21D65588"/>
    <w:lvl w:ilvl="0" w:tplc="B96C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EF7B5B"/>
    <w:multiLevelType w:val="hybridMultilevel"/>
    <w:tmpl w:val="350EB77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E10"/>
    <w:rsid w:val="00013E9F"/>
    <w:rsid w:val="00036F50"/>
    <w:rsid w:val="00106888"/>
    <w:rsid w:val="0014150A"/>
    <w:rsid w:val="00141975"/>
    <w:rsid w:val="00157663"/>
    <w:rsid w:val="00194EA4"/>
    <w:rsid w:val="001C4804"/>
    <w:rsid w:val="002244D6"/>
    <w:rsid w:val="002418CA"/>
    <w:rsid w:val="00291A92"/>
    <w:rsid w:val="002A5D56"/>
    <w:rsid w:val="00394DB7"/>
    <w:rsid w:val="003A3200"/>
    <w:rsid w:val="00426D1F"/>
    <w:rsid w:val="00432AF9"/>
    <w:rsid w:val="004413A8"/>
    <w:rsid w:val="004C08CA"/>
    <w:rsid w:val="004D05DD"/>
    <w:rsid w:val="00535BDA"/>
    <w:rsid w:val="0055324B"/>
    <w:rsid w:val="005971E8"/>
    <w:rsid w:val="005E50BF"/>
    <w:rsid w:val="0062070C"/>
    <w:rsid w:val="006B4E10"/>
    <w:rsid w:val="00770613"/>
    <w:rsid w:val="007C4F00"/>
    <w:rsid w:val="00833DC4"/>
    <w:rsid w:val="0084131E"/>
    <w:rsid w:val="00883D72"/>
    <w:rsid w:val="009A4B8C"/>
    <w:rsid w:val="00A12146"/>
    <w:rsid w:val="00A77ADD"/>
    <w:rsid w:val="00AA736B"/>
    <w:rsid w:val="00AD756C"/>
    <w:rsid w:val="00B017D8"/>
    <w:rsid w:val="00BE56C0"/>
    <w:rsid w:val="00C06C29"/>
    <w:rsid w:val="00C32104"/>
    <w:rsid w:val="00C458BC"/>
    <w:rsid w:val="00CE20A5"/>
    <w:rsid w:val="00D46657"/>
    <w:rsid w:val="00DB3DFF"/>
    <w:rsid w:val="00DC5CAF"/>
    <w:rsid w:val="00E261AC"/>
    <w:rsid w:val="00E91E8C"/>
    <w:rsid w:val="00F02113"/>
    <w:rsid w:val="00F2289D"/>
    <w:rsid w:val="00F30618"/>
    <w:rsid w:val="00F4781B"/>
    <w:rsid w:val="00F5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E1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4E10"/>
    <w:pPr>
      <w:keepNext/>
      <w:jc w:val="center"/>
      <w:outlineLvl w:val="1"/>
    </w:pPr>
    <w:rPr>
      <w:rFonts w:ascii="Arial" w:hAnsi="Arial" w:cs="Arial"/>
      <w:b/>
      <w:bCs/>
      <w:sz w:val="28"/>
      <w:szCs w:val="28"/>
      <w:lang w:val="sl-S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B4E10"/>
    <w:rPr>
      <w:rFonts w:ascii="Arial" w:hAnsi="Arial" w:cs="Arial"/>
      <w:b/>
      <w:bCs/>
      <w:sz w:val="24"/>
      <w:szCs w:val="24"/>
      <w:lang w:val="sl-SI"/>
    </w:rPr>
  </w:style>
  <w:style w:type="paragraph" w:styleId="BodyText">
    <w:name w:val="Body Text"/>
    <w:basedOn w:val="Normal"/>
    <w:link w:val="BodyTextChar"/>
    <w:uiPriority w:val="99"/>
    <w:semiHidden/>
    <w:rsid w:val="006B4E10"/>
    <w:pPr>
      <w:jc w:val="both"/>
    </w:pPr>
    <w:rPr>
      <w:rFonts w:ascii="Arial" w:hAnsi="Arial" w:cs="Arial"/>
      <w:lang w:val="sl-S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B4E10"/>
    <w:rPr>
      <w:rFonts w:ascii="Arial" w:hAnsi="Arial" w:cs="Arial"/>
      <w:sz w:val="24"/>
      <w:szCs w:val="24"/>
      <w:lang w:val="sl-SI"/>
    </w:rPr>
  </w:style>
  <w:style w:type="paragraph" w:styleId="BodyText2">
    <w:name w:val="Body Text 2"/>
    <w:basedOn w:val="Normal"/>
    <w:link w:val="BodyText2Char"/>
    <w:uiPriority w:val="99"/>
    <w:rsid w:val="006B4E10"/>
    <w:pPr>
      <w:jc w:val="center"/>
    </w:pPr>
    <w:rPr>
      <w:rFonts w:ascii="Arial" w:hAnsi="Arial" w:cs="Arial"/>
      <w:b/>
      <w:bCs/>
      <w:sz w:val="26"/>
      <w:szCs w:val="26"/>
      <w:lang w:val="sl-SI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B4E10"/>
    <w:rPr>
      <w:rFonts w:ascii="Arial" w:hAnsi="Arial" w:cs="Arial"/>
      <w:b/>
      <w:bCs/>
      <w:sz w:val="24"/>
      <w:szCs w:val="24"/>
      <w:lang w:val="sl-SI"/>
    </w:rPr>
  </w:style>
  <w:style w:type="paragraph" w:styleId="ListParagraph">
    <w:name w:val="List Paragraph"/>
    <w:basedOn w:val="Normal"/>
    <w:uiPriority w:val="99"/>
    <w:qFormat/>
    <w:rsid w:val="006B4E10"/>
    <w:pPr>
      <w:ind w:left="720"/>
    </w:pPr>
    <w:rPr>
      <w:lang w:val="en-GB"/>
    </w:rPr>
  </w:style>
  <w:style w:type="paragraph" w:styleId="Header">
    <w:name w:val="header"/>
    <w:basedOn w:val="Normal"/>
    <w:link w:val="HeaderChar"/>
    <w:uiPriority w:val="99"/>
    <w:semiHidden/>
    <w:rsid w:val="003A320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3200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3A320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3200"/>
    <w:rPr>
      <w:rFonts w:ascii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3A32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320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01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505</Words>
  <Characters>2885</Characters>
  <Application>Microsoft Office Outlook</Application>
  <DocSecurity>0</DocSecurity>
  <Lines>0</Lines>
  <Paragraphs>0</Paragraphs>
  <ScaleCrop>false</ScaleCrop>
  <Company>M SAN Grupa d.o.o.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POLJOPRIVREDNIK A</dc:title>
  <dc:subject/>
  <dc:creator>Korisnik</dc:creator>
  <cp:keywords/>
  <dc:description/>
  <cp:lastModifiedBy>intel</cp:lastModifiedBy>
  <cp:revision>7</cp:revision>
  <dcterms:created xsi:type="dcterms:W3CDTF">2011-12-08T17:06:00Z</dcterms:created>
  <dcterms:modified xsi:type="dcterms:W3CDTF">2012-02-17T08:27:00Z</dcterms:modified>
</cp:coreProperties>
</file>